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17" w:rsidRPr="00F94ADD" w:rsidRDefault="008D0117" w:rsidP="008D0117">
      <w:pPr>
        <w:jc w:val="center"/>
        <w:rPr>
          <w:b/>
          <w:sz w:val="32"/>
          <w:szCs w:val="32"/>
          <w:lang w:val="tt-RU"/>
        </w:rPr>
      </w:pPr>
      <w:r w:rsidRPr="00F94ADD">
        <w:rPr>
          <w:b/>
          <w:sz w:val="32"/>
          <w:szCs w:val="32"/>
          <w:lang w:val="tt-RU"/>
        </w:rPr>
        <w:t>2024 елда Татарстан Республикасында инвалидлыгы бала тәрбияләүче 1400дән артык ата-ана пенсиягә вакытыннан алда чыкты</w:t>
      </w:r>
    </w:p>
    <w:p w:rsidR="008D0117" w:rsidRDefault="008D0117" w:rsidP="008D0117">
      <w:pPr>
        <w:jc w:val="both"/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952115" cy="1971675"/>
            <wp:effectExtent l="19050" t="0" r="635" b="0"/>
            <wp:wrapSquare wrapText="bothSides"/>
            <wp:docPr id="1" name="Рисунок 1" descr="C:\2024\СМИ\Пресс релизы\ноябрь\29-11-2024 пенсия родит детей с инвал\29.11.2024 Оплата выходных по уходу за детьми-ин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ноябрь\29-11-2024 пенсия родит детей с инвал\29.11.2024 Оплата выходных по уходу за детьми-инв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17" w:rsidRPr="00F94ADD" w:rsidRDefault="008D0117" w:rsidP="008D0117">
      <w:pPr>
        <w:jc w:val="both"/>
        <w:rPr>
          <w:lang w:val="tt-RU"/>
        </w:rPr>
      </w:pPr>
    </w:p>
    <w:p w:rsidR="008D0117" w:rsidRPr="00F94ADD" w:rsidRDefault="008D0117" w:rsidP="008D011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F94ADD">
        <w:rPr>
          <w:sz w:val="28"/>
          <w:szCs w:val="28"/>
          <w:lang w:val="tt-RU"/>
        </w:rPr>
        <w:t xml:space="preserve">Татарстан Республикасы буенча Россия Социаль фонды бүлеге хәбәр иткәнчә, инвалидлыгы булган балаларның ата-аналары һәм опекуннары пенсиягә вакытыннан алда чыгу хокукына ия. Бүгенге көндә әлеге хокуктан республикада яшәүче 1 470 ата-ана файдаланды. </w:t>
      </w:r>
    </w:p>
    <w:p w:rsidR="008D0117" w:rsidRPr="00F94ADD" w:rsidRDefault="008D0117" w:rsidP="008D011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F94ADD">
        <w:rPr>
          <w:sz w:val="28"/>
          <w:szCs w:val="28"/>
          <w:lang w:val="tt-RU"/>
        </w:rPr>
        <w:t>Инвалидлыгы булган балалар тәрбияләнүче гаиләләрдә картлык буенча хезмәт пенсиясен вакытыннан алда рәсмиләштерү хокукына әти-әниләрнең берсе ия: баланың әнисе пенсиягә - 50 яшьтә, әтисе - 55 яшьтә чыга ала. Опекуннар өчен пенсия яше опекунлыкның һәр  ел ярымы өчен бер елга  кими, әмма пенсиягә вакытыннан алда чыгу хокукы бирә торган еллар  саны гомуми алганда биш елдан арттырылмый.</w:t>
      </w:r>
      <w:r>
        <w:rPr>
          <w:sz w:val="28"/>
          <w:szCs w:val="28"/>
          <w:lang w:val="tt-RU"/>
        </w:rPr>
        <w:t xml:space="preserve"> </w:t>
      </w:r>
      <w:r w:rsidRPr="00F94ADD">
        <w:rPr>
          <w:sz w:val="28"/>
          <w:szCs w:val="28"/>
          <w:lang w:val="tt-RU"/>
        </w:rPr>
        <w:t>Гаиләдә инвалидлыгы булган берничә бала тәрбияләнгән очракта бу хокуктан,  балаларның һәркайсына аерым документлар рәсмиләштереп,</w:t>
      </w:r>
      <w:r>
        <w:rPr>
          <w:sz w:val="28"/>
          <w:szCs w:val="28"/>
          <w:lang w:val="tt-RU"/>
        </w:rPr>
        <w:t xml:space="preserve"> </w:t>
      </w:r>
      <w:r w:rsidRPr="00F94ADD">
        <w:rPr>
          <w:sz w:val="28"/>
          <w:szCs w:val="28"/>
          <w:lang w:val="tt-RU"/>
        </w:rPr>
        <w:t>ата-аналарның икесе дә файдалана алачак.</w:t>
      </w:r>
    </w:p>
    <w:p w:rsidR="008D0117" w:rsidRPr="00F94ADD" w:rsidRDefault="008D0117" w:rsidP="008D0117">
      <w:pPr>
        <w:spacing w:after="240"/>
        <w:jc w:val="both"/>
        <w:rPr>
          <w:sz w:val="28"/>
          <w:szCs w:val="28"/>
          <w:lang w:val="tt-RU"/>
        </w:rPr>
      </w:pPr>
      <w:r w:rsidRPr="00F94ADD">
        <w:rPr>
          <w:i/>
          <w:sz w:val="28"/>
          <w:szCs w:val="28"/>
          <w:lang w:val="tt-RU"/>
        </w:rPr>
        <w:t xml:space="preserve">         "Башта иминият пенсиясен вакытыннан алда билгеләү хокукыннан инвалид баланың әнисе, ә аннары әтисе  файдаланган очракны карап үтик.</w:t>
      </w:r>
      <w:r>
        <w:rPr>
          <w:i/>
          <w:sz w:val="28"/>
          <w:szCs w:val="28"/>
          <w:lang w:val="tt-RU"/>
        </w:rPr>
        <w:t xml:space="preserve"> </w:t>
      </w:r>
      <w:r w:rsidRPr="00F94ADD">
        <w:rPr>
          <w:i/>
          <w:sz w:val="28"/>
          <w:szCs w:val="28"/>
          <w:lang w:val="tt-RU"/>
        </w:rPr>
        <w:t>Әти кеше бу хокуктан баланың әнисе  бу төр пенсиядән баш тарткан яки аның башка төренә күчкән очракта гына файдалана ала. Мәсәлән, хатын-кыз 50 яшьтә пенсия рәсмиләштергән һәм соңрак, гомуми пенсия яшенә җиткәч, иминият пенсиясенә күчкән. Баланың әтисенә 55 яшь тулгач, аңа вакытыннан алда пенсия билгеләнә»,</w:t>
      </w:r>
      <w:r w:rsidRPr="00F94ADD">
        <w:rPr>
          <w:sz w:val="28"/>
          <w:szCs w:val="28"/>
          <w:lang w:val="tt-RU"/>
        </w:rPr>
        <w:t xml:space="preserve"> - дип ачыклык кертә Татарстан Республикасы буенча Социаль фонд бүлеге идарәчесе </w:t>
      </w:r>
      <w:r w:rsidRPr="00F94ADD">
        <w:rPr>
          <w:b/>
          <w:sz w:val="28"/>
          <w:szCs w:val="28"/>
          <w:lang w:val="tt-RU"/>
        </w:rPr>
        <w:t>Эдуард Вафин.</w:t>
      </w:r>
    </w:p>
    <w:p w:rsidR="008D0117" w:rsidRDefault="008D0117" w:rsidP="008D0117">
      <w:pPr>
        <w:jc w:val="center"/>
        <w:rPr>
          <w:sz w:val="28"/>
          <w:szCs w:val="28"/>
          <w:lang w:val="tt-RU"/>
        </w:rPr>
      </w:pPr>
      <w:r w:rsidRPr="00F94ADD">
        <w:rPr>
          <w:sz w:val="28"/>
          <w:szCs w:val="28"/>
          <w:lang w:val="tt-RU"/>
        </w:rPr>
        <w:t>Пенсиягә вакытыннан алда чыгу өчен кирәкле шартлар:</w:t>
      </w:r>
    </w:p>
    <w:p w:rsidR="008D0117" w:rsidRPr="008D0117" w:rsidRDefault="008D0117" w:rsidP="008D0117">
      <w:pPr>
        <w:rPr>
          <w:sz w:val="28"/>
          <w:szCs w:val="28"/>
          <w:lang w:val="tt-RU"/>
        </w:rPr>
      </w:pPr>
      <w:r w:rsidRPr="00F94ADD">
        <w:rPr>
          <w:lang w:val="tt-RU"/>
        </w:rPr>
        <w:t xml:space="preserve"> </w:t>
      </w:r>
      <w:r>
        <w:rPr>
          <w:lang w:val="tt-RU"/>
        </w:rPr>
        <w:t xml:space="preserve">           </w:t>
      </w:r>
      <w:r w:rsidRPr="008D0117">
        <w:rPr>
          <w:sz w:val="28"/>
          <w:szCs w:val="28"/>
          <w:lang w:val="tt-RU"/>
        </w:rPr>
        <w:t xml:space="preserve">1. МСЭ органнарының баланы инвалид яисә балачактан инвалид дип тануы; </w:t>
      </w:r>
    </w:p>
    <w:p w:rsidR="008D0117" w:rsidRPr="008D0117" w:rsidRDefault="008D0117" w:rsidP="008D0117">
      <w:pPr>
        <w:rPr>
          <w:sz w:val="28"/>
          <w:szCs w:val="28"/>
          <w:lang w:val="tt-RU"/>
        </w:rPr>
      </w:pPr>
      <w:r w:rsidRPr="008D0117">
        <w:rPr>
          <w:sz w:val="28"/>
          <w:szCs w:val="28"/>
          <w:lang w:val="tt-RU"/>
        </w:rPr>
        <w:t xml:space="preserve">            2. Инвалидлыгы булган баланы 8 яшькә җиткәнче тәрбияләү;</w:t>
      </w:r>
    </w:p>
    <w:p w:rsidR="008D0117" w:rsidRPr="008D0117" w:rsidRDefault="008D0117" w:rsidP="008D0117">
      <w:pPr>
        <w:rPr>
          <w:sz w:val="28"/>
          <w:szCs w:val="28"/>
          <w:lang w:val="tt-RU"/>
        </w:rPr>
      </w:pPr>
      <w:r w:rsidRPr="008D0117">
        <w:rPr>
          <w:sz w:val="28"/>
          <w:szCs w:val="28"/>
          <w:lang w:val="tt-RU"/>
        </w:rPr>
        <w:t xml:space="preserve">            3. Хатын-кызлар өчен - 15 ел, ир-атлар өчен - 20 ел иминият стажы булу; </w:t>
      </w:r>
    </w:p>
    <w:p w:rsidR="008D0117" w:rsidRPr="008D0117" w:rsidRDefault="008D0117" w:rsidP="008D0117">
      <w:pPr>
        <w:rPr>
          <w:sz w:val="28"/>
          <w:szCs w:val="28"/>
        </w:rPr>
      </w:pPr>
      <w:r w:rsidRPr="008D0117">
        <w:rPr>
          <w:sz w:val="28"/>
          <w:szCs w:val="28"/>
          <w:lang w:val="tt-RU"/>
        </w:rPr>
        <w:t xml:space="preserve">            </w:t>
      </w:r>
      <w:r w:rsidRPr="008D0117">
        <w:rPr>
          <w:sz w:val="28"/>
          <w:szCs w:val="28"/>
        </w:rPr>
        <w:t xml:space="preserve">4. 2024 </w:t>
      </w:r>
      <w:proofErr w:type="spellStart"/>
      <w:r w:rsidRPr="008D0117">
        <w:rPr>
          <w:sz w:val="28"/>
          <w:szCs w:val="28"/>
        </w:rPr>
        <w:t>елга</w:t>
      </w:r>
      <w:proofErr w:type="spellEnd"/>
      <w:r w:rsidRPr="008D0117">
        <w:rPr>
          <w:sz w:val="28"/>
          <w:szCs w:val="28"/>
        </w:rPr>
        <w:t xml:space="preserve"> кимендә 28,2 </w:t>
      </w:r>
      <w:proofErr w:type="spellStart"/>
      <w:r w:rsidRPr="008D0117">
        <w:rPr>
          <w:sz w:val="28"/>
          <w:szCs w:val="28"/>
        </w:rPr>
        <w:t>индивидуаль</w:t>
      </w:r>
      <w:proofErr w:type="spellEnd"/>
      <w:r w:rsidRPr="008D0117">
        <w:rPr>
          <w:sz w:val="28"/>
          <w:szCs w:val="28"/>
        </w:rPr>
        <w:t xml:space="preserve"> пенсия коэффициенты </w:t>
      </w:r>
      <w:proofErr w:type="spellStart"/>
      <w:r w:rsidRPr="008D0117">
        <w:rPr>
          <w:sz w:val="28"/>
          <w:szCs w:val="28"/>
        </w:rPr>
        <w:t>туплау</w:t>
      </w:r>
      <w:proofErr w:type="spellEnd"/>
      <w:r w:rsidRPr="008D0117">
        <w:rPr>
          <w:sz w:val="28"/>
          <w:szCs w:val="28"/>
        </w:rPr>
        <w:t xml:space="preserve">; </w:t>
      </w:r>
    </w:p>
    <w:p w:rsidR="008D0117" w:rsidRDefault="008D0117" w:rsidP="008D0117">
      <w:pPr>
        <w:rPr>
          <w:sz w:val="28"/>
          <w:szCs w:val="28"/>
        </w:rPr>
      </w:pPr>
      <w:r w:rsidRPr="008D0117">
        <w:rPr>
          <w:sz w:val="28"/>
          <w:szCs w:val="28"/>
        </w:rPr>
        <w:t xml:space="preserve">            5. </w:t>
      </w:r>
      <w:proofErr w:type="spellStart"/>
      <w:r w:rsidRPr="008D0117">
        <w:rPr>
          <w:sz w:val="28"/>
          <w:szCs w:val="28"/>
        </w:rPr>
        <w:t>Опекунлыкны</w:t>
      </w:r>
      <w:proofErr w:type="spellEnd"/>
      <w:r w:rsidRPr="008D0117">
        <w:rPr>
          <w:sz w:val="28"/>
          <w:szCs w:val="28"/>
        </w:rPr>
        <w:t xml:space="preserve"> бала 8 яшькә җиткәнче  билгеләү (</w:t>
      </w:r>
      <w:proofErr w:type="spellStart"/>
      <w:r w:rsidRPr="008D0117">
        <w:rPr>
          <w:sz w:val="28"/>
          <w:szCs w:val="28"/>
        </w:rPr>
        <w:t>опекуннар</w:t>
      </w:r>
      <w:proofErr w:type="spellEnd"/>
      <w:r w:rsidRPr="008D0117">
        <w:rPr>
          <w:sz w:val="28"/>
          <w:szCs w:val="28"/>
        </w:rPr>
        <w:t xml:space="preserve"> өчен).</w:t>
      </w:r>
    </w:p>
    <w:p w:rsidR="008D0117" w:rsidRPr="008D0117" w:rsidRDefault="008D0117" w:rsidP="008D0117">
      <w:pPr>
        <w:rPr>
          <w:sz w:val="28"/>
          <w:szCs w:val="28"/>
        </w:rPr>
      </w:pPr>
    </w:p>
    <w:p w:rsidR="008D0117" w:rsidRPr="00F94ADD" w:rsidRDefault="008D0117" w:rsidP="008D011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F94ADD">
        <w:rPr>
          <w:sz w:val="28"/>
          <w:szCs w:val="28"/>
        </w:rPr>
        <w:t>Инвалидлыгы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балаларны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карау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чоры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иминият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стажына</w:t>
      </w:r>
      <w:proofErr w:type="spellEnd"/>
      <w:r w:rsidRPr="00F94ADD">
        <w:rPr>
          <w:sz w:val="28"/>
          <w:szCs w:val="28"/>
        </w:rPr>
        <w:t xml:space="preserve"> кертелә. Бала </w:t>
      </w:r>
      <w:proofErr w:type="spellStart"/>
      <w:r w:rsidRPr="00F94ADD">
        <w:rPr>
          <w:sz w:val="28"/>
          <w:szCs w:val="28"/>
        </w:rPr>
        <w:t>караган</w:t>
      </w:r>
      <w:proofErr w:type="spellEnd"/>
      <w:r w:rsidRPr="00F94ADD">
        <w:rPr>
          <w:sz w:val="28"/>
          <w:szCs w:val="28"/>
        </w:rPr>
        <w:t xml:space="preserve"> һә</w:t>
      </w:r>
      <w:proofErr w:type="gramStart"/>
      <w:r w:rsidRPr="00F94ADD">
        <w:rPr>
          <w:sz w:val="28"/>
          <w:szCs w:val="28"/>
        </w:rPr>
        <w:t>р</w:t>
      </w:r>
      <w:proofErr w:type="gramEnd"/>
      <w:r w:rsidRPr="00F94ADD">
        <w:rPr>
          <w:sz w:val="28"/>
          <w:szCs w:val="28"/>
        </w:rPr>
        <w:t xml:space="preserve"> ел өчен 1,8 пенсия коэффициенты исәпләнә. </w:t>
      </w:r>
    </w:p>
    <w:p w:rsidR="008D0117" w:rsidRDefault="008D0117" w:rsidP="008D0117">
      <w:pPr>
        <w:spacing w:after="240"/>
        <w:jc w:val="both"/>
      </w:pPr>
      <w:r>
        <w:rPr>
          <w:sz w:val="28"/>
          <w:szCs w:val="28"/>
        </w:rPr>
        <w:t xml:space="preserve">        </w:t>
      </w:r>
      <w:proofErr w:type="spellStart"/>
      <w:r w:rsidRPr="00F94ADD">
        <w:rPr>
          <w:sz w:val="28"/>
          <w:szCs w:val="28"/>
        </w:rPr>
        <w:t>Актуаль</w:t>
      </w:r>
      <w:proofErr w:type="spellEnd"/>
      <w:r w:rsidRPr="00F94ADD">
        <w:rPr>
          <w:sz w:val="28"/>
          <w:szCs w:val="28"/>
        </w:rPr>
        <w:t xml:space="preserve"> яңалыклар белән </w:t>
      </w:r>
      <w:proofErr w:type="spellStart"/>
      <w:r w:rsidRPr="00F94ADD">
        <w:rPr>
          <w:sz w:val="28"/>
          <w:szCs w:val="28"/>
        </w:rPr>
        <w:t>сез</w:t>
      </w:r>
      <w:proofErr w:type="spellEnd"/>
      <w:r w:rsidRPr="00F94ADD">
        <w:rPr>
          <w:sz w:val="28"/>
          <w:szCs w:val="28"/>
        </w:rPr>
        <w:t xml:space="preserve"> безнең - </w:t>
      </w:r>
      <w:proofErr w:type="spellStart"/>
      <w:r w:rsidRPr="00F94ADD">
        <w:rPr>
          <w:sz w:val="28"/>
          <w:szCs w:val="28"/>
        </w:rPr>
        <w:t>ВКонтакте</w:t>
      </w:r>
      <w:proofErr w:type="spellEnd"/>
      <w:r w:rsidRPr="00F94ADD">
        <w:rPr>
          <w:sz w:val="28"/>
          <w:szCs w:val="28"/>
        </w:rPr>
        <w:t>, Одноклассники һә</w:t>
      </w:r>
      <w:proofErr w:type="gramStart"/>
      <w:r w:rsidRPr="00F94ADD">
        <w:rPr>
          <w:sz w:val="28"/>
          <w:szCs w:val="28"/>
        </w:rPr>
        <w:t>м</w:t>
      </w:r>
      <w:proofErr w:type="gram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Telegram</w:t>
      </w:r>
      <w:proofErr w:type="spellEnd"/>
      <w:r w:rsidRPr="00F94ADD">
        <w:rPr>
          <w:sz w:val="28"/>
          <w:szCs w:val="28"/>
        </w:rPr>
        <w:t xml:space="preserve"> </w:t>
      </w:r>
      <w:proofErr w:type="spellStart"/>
      <w:r w:rsidRPr="00F94ADD">
        <w:rPr>
          <w:sz w:val="28"/>
          <w:szCs w:val="28"/>
        </w:rPr>
        <w:t>социал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челтәрләрендә  </w:t>
      </w:r>
      <w:proofErr w:type="spellStart"/>
      <w:r>
        <w:rPr>
          <w:sz w:val="28"/>
          <w:szCs w:val="28"/>
        </w:rPr>
        <w:t>таныша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аласыз</w:t>
      </w:r>
      <w:proofErr w:type="spellEnd"/>
      <w:r>
        <w:rPr>
          <w:sz w:val="28"/>
          <w:szCs w:val="28"/>
        </w:rPr>
        <w:t xml:space="preserve">. </w:t>
      </w:r>
      <w:r w:rsidRPr="00F94ADD">
        <w:rPr>
          <w:sz w:val="28"/>
          <w:szCs w:val="28"/>
        </w:rPr>
        <w:t>Дүшәмбе-пәнҗешәмбе көннәрендә с 08.</w:t>
      </w:r>
      <w:r>
        <w:rPr>
          <w:sz w:val="28"/>
          <w:szCs w:val="28"/>
        </w:rPr>
        <w:t>00</w:t>
      </w:r>
      <w:r w:rsidRPr="00F94ADD">
        <w:rPr>
          <w:sz w:val="28"/>
          <w:szCs w:val="28"/>
        </w:rPr>
        <w:t xml:space="preserve"> тән-17.</w:t>
      </w:r>
      <w:r>
        <w:rPr>
          <w:sz w:val="28"/>
          <w:szCs w:val="28"/>
        </w:rPr>
        <w:t>0</w:t>
      </w:r>
      <w:r w:rsidRPr="00F94ADD">
        <w:rPr>
          <w:sz w:val="28"/>
          <w:szCs w:val="28"/>
        </w:rPr>
        <w:t>0 га кадә</w:t>
      </w:r>
      <w:proofErr w:type="gramStart"/>
      <w:r w:rsidRPr="00F94ADD">
        <w:rPr>
          <w:sz w:val="28"/>
          <w:szCs w:val="28"/>
        </w:rPr>
        <w:t>р</w:t>
      </w:r>
      <w:proofErr w:type="gramEnd"/>
      <w:r w:rsidRPr="00F94ADD">
        <w:rPr>
          <w:sz w:val="28"/>
          <w:szCs w:val="28"/>
        </w:rPr>
        <w:t>, җомга көнне 08.</w:t>
      </w:r>
      <w:r>
        <w:rPr>
          <w:sz w:val="28"/>
          <w:szCs w:val="28"/>
        </w:rPr>
        <w:t>00</w:t>
      </w:r>
      <w:r w:rsidRPr="00F94ADD">
        <w:rPr>
          <w:sz w:val="28"/>
          <w:szCs w:val="28"/>
        </w:rPr>
        <w:t xml:space="preserve"> тән 1</w:t>
      </w:r>
      <w:r>
        <w:rPr>
          <w:sz w:val="28"/>
          <w:szCs w:val="28"/>
        </w:rPr>
        <w:t>5</w:t>
      </w:r>
      <w:r w:rsidRPr="00F94AD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94ADD">
        <w:rPr>
          <w:sz w:val="28"/>
          <w:szCs w:val="28"/>
        </w:rPr>
        <w:t xml:space="preserve">5 сәгатьләрдә 8-800-1-00000-1 телефоны </w:t>
      </w:r>
      <w:proofErr w:type="spellStart"/>
      <w:r w:rsidRPr="00F94ADD">
        <w:rPr>
          <w:sz w:val="28"/>
          <w:szCs w:val="28"/>
        </w:rPr>
        <w:t>буенча</w:t>
      </w:r>
      <w:proofErr w:type="spellEnd"/>
      <w:r w:rsidRPr="00F94ADD">
        <w:rPr>
          <w:sz w:val="28"/>
          <w:szCs w:val="28"/>
        </w:rPr>
        <w:t xml:space="preserve">  </w:t>
      </w:r>
      <w:proofErr w:type="spellStart"/>
      <w:r w:rsidRPr="00F94ADD">
        <w:rPr>
          <w:sz w:val="28"/>
          <w:szCs w:val="28"/>
        </w:rPr>
        <w:t>Социаль</w:t>
      </w:r>
      <w:proofErr w:type="spellEnd"/>
      <w:r w:rsidRPr="00F94ADD">
        <w:rPr>
          <w:sz w:val="28"/>
          <w:szCs w:val="28"/>
        </w:rPr>
        <w:t xml:space="preserve"> фондның Татарстан бүлеге  бердәм контакт-үзәге белгечләреннән  консультация </w:t>
      </w:r>
      <w:proofErr w:type="spellStart"/>
      <w:r w:rsidRPr="00F94ADD">
        <w:rPr>
          <w:sz w:val="28"/>
          <w:szCs w:val="28"/>
        </w:rPr>
        <w:t>алырга</w:t>
      </w:r>
      <w:proofErr w:type="spellEnd"/>
      <w:r w:rsidRPr="00F94ADD">
        <w:rPr>
          <w:sz w:val="28"/>
          <w:szCs w:val="28"/>
        </w:rPr>
        <w:t xml:space="preserve"> мөмкин.</w:t>
      </w:r>
    </w:p>
    <w:sectPr w:rsidR="008D0117" w:rsidSect="008D011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117"/>
    <w:rsid w:val="00174494"/>
    <w:rsid w:val="008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2024-11-29T10:45:00Z</dcterms:created>
  <dcterms:modified xsi:type="dcterms:W3CDTF">2024-11-29T10:49:00Z</dcterms:modified>
</cp:coreProperties>
</file>